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9449" w14:textId="6A11C2CA" w:rsidR="002F01EB" w:rsidRDefault="00FF14F7" w:rsidP="00FB486B">
      <w:pPr>
        <w:pStyle w:val="BodyText"/>
        <w:spacing w:before="10"/>
        <w:jc w:val="right"/>
        <w:rPr>
          <w:rFonts w:ascii="Sylfaen" w:hAnsi="Sylfaen" w:cs="Sylfaen"/>
          <w:b/>
          <w:lang w:val="ka-GE"/>
        </w:rPr>
      </w:pPr>
      <w:r>
        <w:rPr>
          <w:rFonts w:ascii="Times New Roman"/>
          <w:sz w:val="16"/>
        </w:rPr>
        <w:t>F-07</w:t>
      </w:r>
      <w:r w:rsidR="00EE6736">
        <w:rPr>
          <w:rFonts w:ascii="Times New Roman"/>
          <w:sz w:val="16"/>
        </w:rPr>
        <w:t>-</w:t>
      </w:r>
      <w:r w:rsidR="001D252D">
        <w:rPr>
          <w:rFonts w:ascii="Times New Roman"/>
          <w:sz w:val="16"/>
        </w:rPr>
        <w:t>42</w:t>
      </w:r>
      <w:r>
        <w:rPr>
          <w:rFonts w:ascii="Times New Roman"/>
          <w:sz w:val="16"/>
        </w:rPr>
        <w:cr/>
      </w:r>
      <w:r w:rsidR="002F01EB">
        <w:rPr>
          <w:rFonts w:asciiTheme="minorHAnsi" w:hAnsiTheme="minorHAnsi"/>
          <w:sz w:val="16"/>
          <w:lang w:val="ka-GE"/>
        </w:rPr>
        <w:t xml:space="preserve">                    </w:t>
      </w:r>
      <w:r w:rsidR="002F01EB">
        <w:rPr>
          <w:rFonts w:ascii="Sylfaen" w:hAnsi="Sylfaen" w:cs="Sylfaen"/>
          <w:b/>
          <w:noProof/>
        </w:rPr>
        <w:drawing>
          <wp:inline distT="0" distB="0" distL="0" distR="0" wp14:anchorId="2DC3293A" wp14:editId="331171EF">
            <wp:extent cx="2354580" cy="967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1EB">
        <w:rPr>
          <w:rFonts w:ascii="Sylfaen" w:hAnsi="Sylfaen" w:cs="Sylfaen"/>
          <w:b/>
          <w:lang w:val="ka-GE"/>
        </w:rPr>
        <w:t xml:space="preserve">                                  </w:t>
      </w:r>
    </w:p>
    <w:p w14:paraId="3D24C194" w14:textId="7D4E4FBC" w:rsidR="005F313C" w:rsidRDefault="002F01EB" w:rsidP="005F313C">
      <w:pPr>
        <w:pStyle w:val="BodyText"/>
        <w:ind w:left="6946" w:hanging="6804"/>
        <w:jc w:val="right"/>
        <w:rPr>
          <w:b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</w:t>
      </w:r>
      <w:proofErr w:type="spellStart"/>
      <w:r>
        <w:rPr>
          <w:rFonts w:ascii="Sylfaen" w:hAnsi="Sylfaen" w:cs="Sylfaen"/>
          <w:b/>
        </w:rPr>
        <w:t>სამოტივაციო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წერილი</w:t>
      </w:r>
      <w:proofErr w:type="spellEnd"/>
      <w:r>
        <w:rPr>
          <w:b/>
        </w:rPr>
        <w:t xml:space="preserve"> </w:t>
      </w:r>
    </w:p>
    <w:p w14:paraId="4055CDD1" w14:textId="77777777" w:rsidR="005F313C" w:rsidRDefault="005F313C" w:rsidP="005F313C">
      <w:pPr>
        <w:pStyle w:val="BodyText"/>
        <w:ind w:left="6946" w:hanging="6804"/>
        <w:jc w:val="right"/>
        <w:rPr>
          <w:b/>
        </w:rPr>
      </w:pPr>
    </w:p>
    <w:p w14:paraId="4AC4DC90" w14:textId="70A40BD3" w:rsidR="005F313C" w:rsidRDefault="005F313C" w:rsidP="005F313C">
      <w:pPr>
        <w:pStyle w:val="BodyText"/>
        <w:ind w:left="6946" w:hanging="6804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სტაჟირების </w:t>
      </w:r>
      <w:r w:rsidR="00036B46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გასავლელად</w:t>
      </w:r>
      <w:r w:rsidR="00036B46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 xml:space="preserve">ადამიანური </w:t>
      </w:r>
    </w:p>
    <w:p w14:paraId="3E6C6E49" w14:textId="36C5A1C5" w:rsidR="00A97FFE" w:rsidRDefault="005F313C" w:rsidP="005F313C">
      <w:pPr>
        <w:pStyle w:val="BodyText"/>
        <w:ind w:left="6946" w:hanging="6804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რესურსების სამსახურში</w:t>
      </w:r>
    </w:p>
    <w:p w14:paraId="56DBCA0C" w14:textId="77777777" w:rsidR="005F313C" w:rsidRDefault="005F313C" w:rsidP="005F313C">
      <w:pPr>
        <w:pStyle w:val="BodyText"/>
        <w:ind w:left="6946" w:hanging="6804"/>
        <w:jc w:val="right"/>
        <w:rPr>
          <w:sz w:val="2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83"/>
      </w:tblGrid>
      <w:tr w:rsidR="00FB486B" w14:paraId="3DFAC03B" w14:textId="77777777" w:rsidTr="00724D2F">
        <w:trPr>
          <w:trHeight w:val="454"/>
        </w:trPr>
        <w:tc>
          <w:tcPr>
            <w:tcW w:w="4503" w:type="dxa"/>
            <w:shd w:val="clear" w:color="auto" w:fill="auto"/>
            <w:vAlign w:val="bottom"/>
          </w:tcPr>
          <w:p w14:paraId="4931A03F" w14:textId="0576770B" w:rsidR="00FB486B" w:rsidRPr="00FB486B" w:rsidRDefault="00FB486B" w:rsidP="00FB486B">
            <w:pPr>
              <w:pStyle w:val="BodyText"/>
              <w:jc w:val="right"/>
              <w:rPr>
                <w:sz w:val="2"/>
              </w:rPr>
            </w:pPr>
            <w:r>
              <w:rPr>
                <w:rFonts w:ascii="Sylfaen" w:hAnsi="Sylfaen" w:cs="Sylfaen"/>
                <w:lang w:val="ka-GE"/>
              </w:rPr>
              <w:t xml:space="preserve">                </w:t>
            </w:r>
            <w:proofErr w:type="spellStart"/>
            <w:r w:rsidRPr="00FB486B">
              <w:rPr>
                <w:rFonts w:ascii="Sylfaen" w:hAnsi="Sylfaen" w:cs="Sylfaen"/>
                <w:sz w:val="20"/>
              </w:rPr>
              <w:t>აპლიკანტი</w:t>
            </w:r>
            <w:proofErr w:type="spellEnd"/>
            <w:r w:rsidRPr="00FB486B">
              <w:rPr>
                <w:rFonts w:ascii="Sylfaen" w:hAnsi="Sylfaen" w:cs="Sylfaen"/>
                <w:sz w:val="20"/>
                <w:lang w:val="ka-GE"/>
              </w:rPr>
              <w:t xml:space="preserve">    </w:t>
            </w: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DD75BE" w14:textId="77777777" w:rsidR="00FB486B" w:rsidRDefault="00FB486B" w:rsidP="00724D2F">
            <w:pPr>
              <w:ind w:right="451"/>
              <w:rPr>
                <w:rFonts w:ascii="Sylfaen" w:hAnsi="Sylfaen"/>
                <w:b/>
                <w:lang w:val="ka-GE"/>
              </w:rPr>
            </w:pPr>
          </w:p>
        </w:tc>
      </w:tr>
      <w:tr w:rsidR="00FB486B" w14:paraId="1CA4F1CB" w14:textId="77777777" w:rsidTr="00724D2F">
        <w:trPr>
          <w:trHeight w:val="550"/>
        </w:trPr>
        <w:tc>
          <w:tcPr>
            <w:tcW w:w="4503" w:type="dxa"/>
            <w:shd w:val="clear" w:color="auto" w:fill="auto"/>
            <w:vAlign w:val="bottom"/>
          </w:tcPr>
          <w:p w14:paraId="57AD78D7" w14:textId="146A7CB8" w:rsidR="00FB486B" w:rsidRDefault="00FB486B" w:rsidP="00FB486B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FB486B">
              <w:rPr>
                <w:rFonts w:ascii="Sylfaen" w:hAnsi="Sylfaen" w:cs="Sylfaen"/>
                <w:sz w:val="20"/>
                <w:lang w:val="ka-GE"/>
              </w:rPr>
              <w:t xml:space="preserve">აკადემიური პროგრამა    </w:t>
            </w:r>
          </w:p>
        </w:tc>
        <w:tc>
          <w:tcPr>
            <w:tcW w:w="5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1AF0A" w14:textId="77777777" w:rsidR="00FB486B" w:rsidRDefault="00FB486B" w:rsidP="00724D2F">
            <w:pPr>
              <w:ind w:right="451"/>
              <w:rPr>
                <w:rFonts w:ascii="Sylfaen" w:hAnsi="Sylfaen"/>
                <w:b/>
                <w:lang w:val="ka-GE"/>
              </w:rPr>
            </w:pPr>
          </w:p>
        </w:tc>
      </w:tr>
    </w:tbl>
    <w:p w14:paraId="379DE33D" w14:textId="3F237A52" w:rsidR="00FB486B" w:rsidRDefault="00FB486B" w:rsidP="00FB486B">
      <w:pPr>
        <w:pStyle w:val="ListParagraph"/>
        <w:tabs>
          <w:tab w:val="left" w:pos="473"/>
          <w:tab w:val="left" w:pos="474"/>
        </w:tabs>
        <w:spacing w:line="284" w:lineRule="exact"/>
        <w:ind w:firstLine="0"/>
        <w:rPr>
          <w:sz w:val="52"/>
        </w:rPr>
      </w:pPr>
    </w:p>
    <w:p w14:paraId="4F18697D" w14:textId="77777777" w:rsidR="00FB486B" w:rsidRPr="00FB486B" w:rsidRDefault="00FB486B" w:rsidP="00FB486B">
      <w:pPr>
        <w:pStyle w:val="ListParagraph"/>
        <w:tabs>
          <w:tab w:val="left" w:pos="473"/>
          <w:tab w:val="left" w:pos="474"/>
        </w:tabs>
        <w:spacing w:line="284" w:lineRule="exact"/>
        <w:ind w:firstLine="0"/>
        <w:rPr>
          <w:sz w:val="52"/>
        </w:rPr>
      </w:pPr>
    </w:p>
    <w:p w14:paraId="796ECABE" w14:textId="21DA6CA0" w:rsidR="00A97FFE" w:rsidRPr="00FB486B" w:rsidRDefault="00036B46" w:rsidP="00331C25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350" w:lineRule="auto"/>
        <w:ind w:right="113" w:hanging="358"/>
        <w:rPr>
          <w:sz w:val="20"/>
        </w:rPr>
      </w:pPr>
      <w:r>
        <w:rPr>
          <w:rFonts w:ascii="Sylfaen" w:hAnsi="Sylfaen" w:cs="Sylfaen"/>
          <w:sz w:val="20"/>
          <w:lang w:val="ka-GE"/>
        </w:rPr>
        <w:t>რომელ</w:t>
      </w:r>
      <w:r w:rsidR="00FF14F7" w:rsidRPr="00FB486B">
        <w:rPr>
          <w:sz w:val="20"/>
        </w:rPr>
        <w:t xml:space="preserve"> </w:t>
      </w:r>
      <w:proofErr w:type="spellStart"/>
      <w:r w:rsidR="00FF14F7" w:rsidRPr="00FB486B">
        <w:rPr>
          <w:rFonts w:ascii="Sylfaen" w:hAnsi="Sylfaen" w:cs="Sylfaen"/>
          <w:sz w:val="20"/>
        </w:rPr>
        <w:t>თვისებებს</w:t>
      </w:r>
      <w:proofErr w:type="spellEnd"/>
      <w:r w:rsidR="00FF14F7" w:rsidRPr="00FB486B">
        <w:rPr>
          <w:sz w:val="20"/>
        </w:rPr>
        <w:t xml:space="preserve"> </w:t>
      </w:r>
      <w:proofErr w:type="spellStart"/>
      <w:r w:rsidR="00FF14F7" w:rsidRPr="00FB486B">
        <w:rPr>
          <w:rFonts w:ascii="Sylfaen" w:hAnsi="Sylfaen" w:cs="Sylfaen"/>
          <w:sz w:val="20"/>
        </w:rPr>
        <w:t>და</w:t>
      </w:r>
      <w:proofErr w:type="spellEnd"/>
      <w:r w:rsidR="00FF14F7" w:rsidRPr="00FB486B">
        <w:rPr>
          <w:sz w:val="20"/>
        </w:rPr>
        <w:t xml:space="preserve"> </w:t>
      </w:r>
      <w:proofErr w:type="spellStart"/>
      <w:r w:rsidR="00FF14F7" w:rsidRPr="00FB486B">
        <w:rPr>
          <w:rFonts w:ascii="Sylfaen" w:hAnsi="Sylfaen" w:cs="Sylfaen"/>
          <w:sz w:val="20"/>
        </w:rPr>
        <w:t>უნარ</w:t>
      </w:r>
      <w:proofErr w:type="spellEnd"/>
      <w:r w:rsidR="004F4EB1" w:rsidRPr="00FB486B">
        <w:rPr>
          <w:rFonts w:ascii="Sylfaen" w:hAnsi="Sylfaen" w:cs="Sylfaen"/>
          <w:sz w:val="20"/>
          <w:lang w:val="ka-GE"/>
        </w:rPr>
        <w:t>ებ</w:t>
      </w:r>
      <w:r w:rsidR="00FF14F7" w:rsidRPr="00FB486B">
        <w:rPr>
          <w:rFonts w:ascii="Sylfaen" w:hAnsi="Sylfaen" w:cs="Sylfaen"/>
          <w:sz w:val="20"/>
        </w:rPr>
        <w:t>ს</w:t>
      </w:r>
      <w:r w:rsidR="00FF14F7" w:rsidRPr="00FB486B">
        <w:rPr>
          <w:sz w:val="20"/>
        </w:rPr>
        <w:t xml:space="preserve"> </w:t>
      </w:r>
      <w:proofErr w:type="spellStart"/>
      <w:r w:rsidR="00FF14F7" w:rsidRPr="00FB486B">
        <w:rPr>
          <w:rFonts w:ascii="Sylfaen" w:hAnsi="Sylfaen" w:cs="Sylfaen"/>
          <w:sz w:val="20"/>
        </w:rPr>
        <w:t>გამოჰყოფთ</w:t>
      </w:r>
      <w:proofErr w:type="spellEnd"/>
      <w:r w:rsidR="00FF14F7" w:rsidRPr="00FB486B">
        <w:rPr>
          <w:rFonts w:ascii="Sylfaen" w:hAnsi="Sylfaen" w:cs="Sylfaen"/>
          <w:sz w:val="20"/>
        </w:rPr>
        <w:t>,</w:t>
      </w:r>
      <w:r w:rsidR="005F313C">
        <w:rPr>
          <w:rFonts w:ascii="Sylfaen" w:hAnsi="Sylfaen" w:cs="Sylfaen"/>
          <w:sz w:val="20"/>
          <w:lang w:val="ka-GE"/>
        </w:rPr>
        <w:t xml:space="preserve"> </w:t>
      </w:r>
      <w:r w:rsidR="00FF14F7" w:rsidRPr="00FB486B">
        <w:rPr>
          <w:rFonts w:ascii="Sylfaen" w:hAnsi="Sylfaen" w:cs="Sylfaen"/>
          <w:sz w:val="20"/>
        </w:rPr>
        <w:t xml:space="preserve"> </w:t>
      </w:r>
      <w:proofErr w:type="spellStart"/>
      <w:r w:rsidR="00FF14F7" w:rsidRPr="00FB486B">
        <w:rPr>
          <w:rFonts w:ascii="Sylfaen" w:hAnsi="Sylfaen" w:cs="Sylfaen"/>
          <w:sz w:val="20"/>
        </w:rPr>
        <w:t>რაც</w:t>
      </w:r>
      <w:proofErr w:type="spellEnd"/>
      <w:r w:rsidR="00FF14F7" w:rsidRPr="00FB486B">
        <w:rPr>
          <w:rFonts w:ascii="Sylfaen" w:hAnsi="Sylfaen" w:cs="Sylfaen"/>
          <w:sz w:val="20"/>
        </w:rPr>
        <w:t xml:space="preserve">, </w:t>
      </w:r>
      <w:r w:rsidR="005F313C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="00FF14F7" w:rsidRPr="00FB486B">
        <w:rPr>
          <w:rFonts w:ascii="Sylfaen" w:hAnsi="Sylfaen" w:cs="Sylfaen"/>
          <w:sz w:val="20"/>
        </w:rPr>
        <w:t>თქვენი</w:t>
      </w:r>
      <w:proofErr w:type="spellEnd"/>
      <w:r w:rsidR="00FF14F7" w:rsidRPr="00FB486B">
        <w:rPr>
          <w:sz w:val="20"/>
        </w:rPr>
        <w:t xml:space="preserve"> </w:t>
      </w:r>
      <w:proofErr w:type="spellStart"/>
      <w:r w:rsidR="00FF14F7" w:rsidRPr="00FB486B">
        <w:rPr>
          <w:rFonts w:ascii="Sylfaen" w:hAnsi="Sylfaen" w:cs="Sylfaen"/>
          <w:sz w:val="20"/>
        </w:rPr>
        <w:t>აზრით</w:t>
      </w:r>
      <w:proofErr w:type="spellEnd"/>
      <w:r w:rsidR="00FF14F7" w:rsidRPr="00FB486B">
        <w:rPr>
          <w:rFonts w:ascii="Sylfaen" w:hAnsi="Sylfaen" w:cs="Sylfaen"/>
          <w:sz w:val="20"/>
        </w:rPr>
        <w:t xml:space="preserve">, </w:t>
      </w:r>
      <w:proofErr w:type="spellStart"/>
      <w:r w:rsidR="00FF14F7" w:rsidRPr="00FB486B">
        <w:rPr>
          <w:rFonts w:ascii="Sylfaen" w:hAnsi="Sylfaen" w:cs="Sylfaen"/>
          <w:sz w:val="20"/>
        </w:rPr>
        <w:t>დაგეხმარებათ</w:t>
      </w:r>
      <w:proofErr w:type="spellEnd"/>
      <w:r w:rsidR="00FF14F7" w:rsidRPr="00FB486B">
        <w:rPr>
          <w:sz w:val="20"/>
        </w:rPr>
        <w:t xml:space="preserve"> </w:t>
      </w:r>
      <w:r w:rsidR="005F313C">
        <w:rPr>
          <w:rFonts w:ascii="Sylfaen" w:hAnsi="Sylfaen"/>
          <w:sz w:val="20"/>
          <w:lang w:val="ka-GE"/>
        </w:rPr>
        <w:t>ადამიანური რესურსების სამსახურში  სტაჟირების გასავლელად</w:t>
      </w:r>
    </w:p>
    <w:p w14:paraId="04B5BDC3" w14:textId="09C6585F" w:rsidR="005F313C" w:rsidRPr="005F313C" w:rsidRDefault="00036B46" w:rsidP="005F313C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350" w:lineRule="auto"/>
        <w:ind w:right="113" w:hanging="358"/>
        <w:rPr>
          <w:i/>
          <w:iCs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რომელ </w:t>
      </w:r>
      <w:proofErr w:type="spellStart"/>
      <w:r w:rsidR="004F4EB1" w:rsidRPr="00FB486B">
        <w:rPr>
          <w:rFonts w:ascii="Sylfaen" w:hAnsi="Sylfaen" w:cs="Sylfaen"/>
          <w:sz w:val="20"/>
        </w:rPr>
        <w:t>თვისებებს</w:t>
      </w:r>
      <w:proofErr w:type="spellEnd"/>
      <w:r w:rsidR="004F4EB1" w:rsidRPr="00FB486B">
        <w:rPr>
          <w:sz w:val="20"/>
        </w:rPr>
        <w:t xml:space="preserve"> </w:t>
      </w:r>
      <w:proofErr w:type="spellStart"/>
      <w:r w:rsidR="004F4EB1" w:rsidRPr="00FB486B">
        <w:rPr>
          <w:rFonts w:ascii="Sylfaen" w:hAnsi="Sylfaen" w:cs="Sylfaen"/>
          <w:sz w:val="20"/>
        </w:rPr>
        <w:t>და</w:t>
      </w:r>
      <w:proofErr w:type="spellEnd"/>
      <w:r w:rsidR="004F4EB1" w:rsidRPr="00FB486B">
        <w:rPr>
          <w:sz w:val="20"/>
        </w:rPr>
        <w:t xml:space="preserve"> </w:t>
      </w:r>
      <w:proofErr w:type="spellStart"/>
      <w:r w:rsidR="004F4EB1" w:rsidRPr="00FB486B">
        <w:rPr>
          <w:rFonts w:ascii="Sylfaen" w:hAnsi="Sylfaen" w:cs="Sylfaen"/>
          <w:sz w:val="20"/>
        </w:rPr>
        <w:t>უნარ</w:t>
      </w:r>
      <w:proofErr w:type="spellEnd"/>
      <w:r w:rsidR="00F97D87" w:rsidRPr="00FB486B">
        <w:rPr>
          <w:rFonts w:ascii="Sylfaen" w:hAnsi="Sylfaen" w:cs="Sylfaen"/>
          <w:sz w:val="20"/>
          <w:lang w:val="ka-GE"/>
        </w:rPr>
        <w:t>ე</w:t>
      </w:r>
      <w:proofErr w:type="spellStart"/>
      <w:r w:rsidR="004F4EB1" w:rsidRPr="00FB486B">
        <w:rPr>
          <w:rFonts w:ascii="Sylfaen" w:hAnsi="Sylfaen" w:cs="Sylfaen"/>
          <w:sz w:val="20"/>
        </w:rPr>
        <w:t>ბს</w:t>
      </w:r>
      <w:proofErr w:type="spellEnd"/>
      <w:r w:rsidR="004F4EB1" w:rsidRPr="00FB486B">
        <w:rPr>
          <w:sz w:val="20"/>
        </w:rPr>
        <w:t xml:space="preserve"> </w:t>
      </w:r>
      <w:proofErr w:type="spellStart"/>
      <w:r w:rsidR="004F4EB1" w:rsidRPr="00FB486B">
        <w:rPr>
          <w:rFonts w:ascii="Sylfaen" w:hAnsi="Sylfaen" w:cs="Sylfaen"/>
          <w:sz w:val="20"/>
        </w:rPr>
        <w:t>გამოჰყოფთ</w:t>
      </w:r>
      <w:proofErr w:type="spellEnd"/>
      <w:r w:rsidR="004F4EB1" w:rsidRPr="00FB486B">
        <w:rPr>
          <w:rFonts w:ascii="Sylfaen" w:hAnsi="Sylfaen" w:cs="Sylfaen"/>
          <w:sz w:val="20"/>
        </w:rPr>
        <w:t xml:space="preserve">, </w:t>
      </w:r>
      <w:proofErr w:type="spellStart"/>
      <w:r w:rsidR="004F4EB1" w:rsidRPr="00FB486B">
        <w:rPr>
          <w:rFonts w:ascii="Sylfaen" w:hAnsi="Sylfaen" w:cs="Sylfaen"/>
          <w:sz w:val="20"/>
        </w:rPr>
        <w:t>რაც</w:t>
      </w:r>
      <w:proofErr w:type="spellEnd"/>
      <w:r w:rsidR="004F4EB1" w:rsidRPr="00FB486B">
        <w:rPr>
          <w:rFonts w:ascii="Sylfaen" w:hAnsi="Sylfaen" w:cs="Sylfaen"/>
          <w:sz w:val="20"/>
        </w:rPr>
        <w:t xml:space="preserve">, </w:t>
      </w:r>
      <w:proofErr w:type="spellStart"/>
      <w:r w:rsidR="004F4EB1" w:rsidRPr="00FB486B">
        <w:rPr>
          <w:rFonts w:ascii="Sylfaen" w:hAnsi="Sylfaen" w:cs="Sylfaen"/>
          <w:sz w:val="20"/>
        </w:rPr>
        <w:t>თქვენი</w:t>
      </w:r>
      <w:proofErr w:type="spellEnd"/>
      <w:r w:rsidR="004F4EB1" w:rsidRPr="00FB486B">
        <w:rPr>
          <w:sz w:val="20"/>
        </w:rPr>
        <w:t xml:space="preserve"> </w:t>
      </w:r>
      <w:proofErr w:type="spellStart"/>
      <w:r w:rsidR="004F4EB1" w:rsidRPr="00FB486B">
        <w:rPr>
          <w:rFonts w:ascii="Sylfaen" w:hAnsi="Sylfaen" w:cs="Sylfaen"/>
          <w:sz w:val="20"/>
        </w:rPr>
        <w:t>აზრით</w:t>
      </w:r>
      <w:proofErr w:type="spellEnd"/>
      <w:r w:rsidR="004F4EB1" w:rsidRPr="00FB486B">
        <w:rPr>
          <w:rFonts w:ascii="Sylfaen" w:hAnsi="Sylfaen" w:cs="Sylfaen"/>
          <w:sz w:val="20"/>
        </w:rPr>
        <w:t xml:space="preserve">, </w:t>
      </w:r>
      <w:r w:rsidR="004F4EB1" w:rsidRPr="00FB486B">
        <w:rPr>
          <w:rFonts w:ascii="Sylfaen" w:hAnsi="Sylfaen" w:cs="Sylfaen"/>
          <w:sz w:val="20"/>
          <w:lang w:val="ka-GE"/>
        </w:rPr>
        <w:t>ხელს შეგიშლით</w:t>
      </w:r>
      <w:r w:rsidR="004F4EB1" w:rsidRPr="00FB486B">
        <w:rPr>
          <w:sz w:val="20"/>
        </w:rPr>
        <w:t xml:space="preserve"> </w:t>
      </w:r>
    </w:p>
    <w:p w14:paraId="74CBD7AF" w14:textId="60669C21" w:rsidR="005F313C" w:rsidRDefault="005F313C" w:rsidP="00036B46">
      <w:pPr>
        <w:pStyle w:val="ListParagraph"/>
        <w:tabs>
          <w:tab w:val="left" w:pos="473"/>
          <w:tab w:val="left" w:pos="474"/>
        </w:tabs>
        <w:spacing w:line="350" w:lineRule="auto"/>
        <w:ind w:left="470" w:right="113" w:firstLine="0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ადამიანური რესურსების სამსახურში  სტაჟირების გასავლელად</w:t>
      </w:r>
    </w:p>
    <w:p w14:paraId="5B808F34" w14:textId="09717AEE" w:rsidR="00036B46" w:rsidRPr="00036B46" w:rsidRDefault="00036B46" w:rsidP="00036B46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line="350" w:lineRule="auto"/>
        <w:ind w:left="426" w:right="113"/>
        <w:rPr>
          <w:rFonts w:ascii="Sylfaen" w:hAnsi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Pr="00036B46">
        <w:rPr>
          <w:rFonts w:ascii="Sylfaen" w:hAnsi="Sylfaen" w:cs="Sylfaen"/>
          <w:sz w:val="20"/>
          <w:lang w:val="ka-GE"/>
        </w:rPr>
        <w:t>რა</w:t>
      </w:r>
      <w:r w:rsidRPr="00036B46">
        <w:rPr>
          <w:rFonts w:ascii="Sylfaen" w:hAnsi="Sylfaen"/>
          <w:sz w:val="20"/>
          <w:lang w:val="ka-GE"/>
        </w:rPr>
        <w:t>ს ელით ამ სამსახურში სტაჟირების გავლი</w:t>
      </w:r>
      <w:r>
        <w:rPr>
          <w:rFonts w:ascii="Sylfaen" w:hAnsi="Sylfaen"/>
          <w:sz w:val="20"/>
          <w:lang w:val="ka-GE"/>
        </w:rPr>
        <w:t>ს შედეგად</w:t>
      </w:r>
    </w:p>
    <w:p w14:paraId="43379A2E" w14:textId="663E23B1" w:rsidR="00A97FFE" w:rsidRPr="00036B46" w:rsidRDefault="00FF14F7" w:rsidP="005F313C">
      <w:pPr>
        <w:tabs>
          <w:tab w:val="left" w:pos="473"/>
          <w:tab w:val="left" w:pos="474"/>
        </w:tabs>
        <w:spacing w:line="350" w:lineRule="auto"/>
        <w:ind w:right="113"/>
        <w:rPr>
          <w:i/>
          <w:iCs/>
          <w:sz w:val="18"/>
          <w:szCs w:val="18"/>
        </w:rPr>
      </w:pPr>
      <w:proofErr w:type="spellStart"/>
      <w:r w:rsidRPr="00036B46">
        <w:rPr>
          <w:rFonts w:ascii="Sylfaen" w:hAnsi="Sylfaen" w:cs="Sylfaen"/>
          <w:i/>
          <w:iCs/>
          <w:sz w:val="18"/>
          <w:szCs w:val="18"/>
        </w:rPr>
        <w:t>დასმულ</w:t>
      </w:r>
      <w:proofErr w:type="spellEnd"/>
      <w:r w:rsidRPr="00036B46">
        <w:rPr>
          <w:i/>
          <w:iCs/>
          <w:sz w:val="18"/>
          <w:szCs w:val="18"/>
        </w:rPr>
        <w:t xml:space="preserve"> </w:t>
      </w:r>
      <w:proofErr w:type="spellStart"/>
      <w:r w:rsidRPr="00036B46">
        <w:rPr>
          <w:rFonts w:ascii="Sylfaen" w:hAnsi="Sylfaen" w:cs="Sylfaen"/>
          <w:i/>
          <w:iCs/>
          <w:sz w:val="18"/>
          <w:szCs w:val="18"/>
        </w:rPr>
        <w:t>კითხვებს</w:t>
      </w:r>
      <w:proofErr w:type="spellEnd"/>
      <w:r w:rsidRPr="00036B46">
        <w:rPr>
          <w:i/>
          <w:iCs/>
          <w:sz w:val="18"/>
          <w:szCs w:val="18"/>
        </w:rPr>
        <w:t xml:space="preserve"> </w:t>
      </w:r>
      <w:proofErr w:type="spellStart"/>
      <w:r w:rsidRPr="00036B46">
        <w:rPr>
          <w:rFonts w:ascii="Sylfaen" w:hAnsi="Sylfaen" w:cs="Sylfaen"/>
          <w:i/>
          <w:iCs/>
          <w:sz w:val="18"/>
          <w:szCs w:val="18"/>
        </w:rPr>
        <w:t>უპასუხეთ</w:t>
      </w:r>
      <w:proofErr w:type="spellEnd"/>
      <w:r w:rsidRPr="00036B46">
        <w:rPr>
          <w:i/>
          <w:iCs/>
          <w:sz w:val="18"/>
          <w:szCs w:val="18"/>
        </w:rPr>
        <w:t xml:space="preserve"> </w:t>
      </w:r>
      <w:proofErr w:type="spellStart"/>
      <w:r w:rsidRPr="00036B46">
        <w:rPr>
          <w:rFonts w:ascii="Sylfaen" w:hAnsi="Sylfaen" w:cs="Sylfaen"/>
          <w:i/>
          <w:iCs/>
          <w:sz w:val="18"/>
          <w:szCs w:val="18"/>
        </w:rPr>
        <w:t>გაბმული</w:t>
      </w:r>
      <w:proofErr w:type="spellEnd"/>
      <w:r w:rsidRPr="00036B46">
        <w:rPr>
          <w:i/>
          <w:iCs/>
          <w:sz w:val="18"/>
          <w:szCs w:val="18"/>
        </w:rPr>
        <w:t xml:space="preserve"> </w:t>
      </w:r>
      <w:proofErr w:type="spellStart"/>
      <w:r w:rsidRPr="00036B46">
        <w:rPr>
          <w:rFonts w:ascii="Sylfaen" w:hAnsi="Sylfaen" w:cs="Sylfaen"/>
          <w:i/>
          <w:iCs/>
          <w:sz w:val="18"/>
          <w:szCs w:val="18"/>
        </w:rPr>
        <w:t>ტესქტით</w:t>
      </w:r>
      <w:proofErr w:type="spellEnd"/>
      <w:r w:rsidRPr="00036B46">
        <w:rPr>
          <w:i/>
          <w:iCs/>
          <w:sz w:val="18"/>
          <w:szCs w:val="18"/>
        </w:rPr>
        <w:t xml:space="preserve"> (</w:t>
      </w:r>
      <w:proofErr w:type="spellStart"/>
      <w:r w:rsidRPr="00036B46">
        <w:rPr>
          <w:rFonts w:ascii="Sylfaen" w:hAnsi="Sylfaen" w:cs="Sylfaen"/>
          <w:i/>
          <w:iCs/>
          <w:sz w:val="18"/>
          <w:szCs w:val="18"/>
        </w:rPr>
        <w:t>არაუმეტეს</w:t>
      </w:r>
      <w:proofErr w:type="spellEnd"/>
      <w:r w:rsidRPr="00036B46">
        <w:rPr>
          <w:i/>
          <w:iCs/>
          <w:sz w:val="18"/>
          <w:szCs w:val="18"/>
        </w:rPr>
        <w:t xml:space="preserve"> </w:t>
      </w:r>
      <w:r w:rsidR="005F313C" w:rsidRPr="00036B46">
        <w:rPr>
          <w:rFonts w:asciiTheme="minorHAnsi" w:hAnsiTheme="minorHAnsi"/>
          <w:i/>
          <w:iCs/>
          <w:sz w:val="18"/>
          <w:szCs w:val="18"/>
          <w:lang w:val="ka-GE"/>
        </w:rPr>
        <w:t>2</w:t>
      </w:r>
      <w:r w:rsidRPr="00036B46">
        <w:rPr>
          <w:i/>
          <w:iCs/>
          <w:sz w:val="18"/>
          <w:szCs w:val="18"/>
        </w:rPr>
        <w:t xml:space="preserve">00 </w:t>
      </w:r>
      <w:proofErr w:type="spellStart"/>
      <w:r w:rsidRPr="00036B46">
        <w:rPr>
          <w:rFonts w:ascii="Sylfaen" w:hAnsi="Sylfaen" w:cs="Sylfaen"/>
          <w:i/>
          <w:iCs/>
          <w:sz w:val="18"/>
          <w:szCs w:val="18"/>
        </w:rPr>
        <w:t>სიტყვისა</w:t>
      </w:r>
      <w:proofErr w:type="spellEnd"/>
      <w:r w:rsidRPr="00036B46">
        <w:rPr>
          <w:rFonts w:ascii="Sylfaen" w:hAnsi="Sylfaen" w:cs="Sylfaen"/>
          <w:i/>
          <w:iCs/>
          <w:sz w:val="18"/>
          <w:szCs w:val="18"/>
        </w:rPr>
        <w:t xml:space="preserve">), </w:t>
      </w:r>
      <w:proofErr w:type="spellStart"/>
      <w:r w:rsidRPr="00036B46">
        <w:rPr>
          <w:rFonts w:ascii="Sylfaen" w:hAnsi="Sylfaen" w:cs="Sylfaen"/>
          <w:i/>
          <w:iCs/>
          <w:sz w:val="18"/>
          <w:szCs w:val="18"/>
        </w:rPr>
        <w:t>შრიფტი</w:t>
      </w:r>
      <w:proofErr w:type="spellEnd"/>
      <w:r w:rsidRPr="00036B46">
        <w:rPr>
          <w:i/>
          <w:iCs/>
          <w:sz w:val="18"/>
          <w:szCs w:val="18"/>
        </w:rPr>
        <w:t xml:space="preserve"> - “</w:t>
      </w:r>
      <w:r w:rsidR="00EE6736" w:rsidRPr="00036B46">
        <w:rPr>
          <w:rFonts w:asciiTheme="minorHAnsi" w:hAnsiTheme="minorHAnsi"/>
          <w:i/>
          <w:iCs/>
          <w:sz w:val="18"/>
          <w:szCs w:val="18"/>
        </w:rPr>
        <w:t>Sylfaen</w:t>
      </w:r>
      <w:r w:rsidRPr="00036B46">
        <w:rPr>
          <w:rFonts w:ascii="Sylfaen" w:hAnsi="Sylfaen" w:cs="Sylfaen"/>
          <w:i/>
          <w:iCs/>
          <w:sz w:val="18"/>
          <w:szCs w:val="18"/>
        </w:rPr>
        <w:t xml:space="preserve">”, </w:t>
      </w:r>
      <w:proofErr w:type="spellStart"/>
      <w:r w:rsidRPr="00036B46">
        <w:rPr>
          <w:rFonts w:ascii="Sylfaen" w:hAnsi="Sylfaen" w:cs="Sylfaen"/>
          <w:i/>
          <w:iCs/>
          <w:sz w:val="18"/>
          <w:szCs w:val="18"/>
        </w:rPr>
        <w:t>ზომა</w:t>
      </w:r>
      <w:proofErr w:type="spellEnd"/>
      <w:r w:rsidRPr="00036B46">
        <w:rPr>
          <w:i/>
          <w:iCs/>
          <w:sz w:val="18"/>
          <w:szCs w:val="18"/>
        </w:rPr>
        <w:t xml:space="preserve"> – 10</w:t>
      </w:r>
      <w:r w:rsidR="00EE6736" w:rsidRPr="00036B46">
        <w:rPr>
          <w:i/>
          <w:iCs/>
          <w:sz w:val="18"/>
          <w:szCs w:val="18"/>
        </w:rPr>
        <w:t xml:space="preserve">, </w:t>
      </w:r>
      <w:proofErr w:type="spellStart"/>
      <w:r w:rsidRPr="00036B46">
        <w:rPr>
          <w:rFonts w:ascii="Sylfaen" w:hAnsi="Sylfaen" w:cs="Sylfaen"/>
          <w:i/>
          <w:iCs/>
          <w:sz w:val="18"/>
          <w:szCs w:val="18"/>
        </w:rPr>
        <w:t>სტრიქონებს</w:t>
      </w:r>
      <w:proofErr w:type="spellEnd"/>
      <w:r w:rsidRPr="00036B46">
        <w:rPr>
          <w:i/>
          <w:iCs/>
          <w:sz w:val="18"/>
          <w:szCs w:val="18"/>
        </w:rPr>
        <w:t xml:space="preserve"> </w:t>
      </w:r>
      <w:proofErr w:type="spellStart"/>
      <w:r w:rsidRPr="00036B46">
        <w:rPr>
          <w:rFonts w:ascii="Sylfaen" w:hAnsi="Sylfaen" w:cs="Sylfaen"/>
          <w:i/>
          <w:iCs/>
          <w:sz w:val="18"/>
          <w:szCs w:val="18"/>
        </w:rPr>
        <w:t>შორის</w:t>
      </w:r>
      <w:proofErr w:type="spellEnd"/>
      <w:r w:rsidRPr="00036B46">
        <w:rPr>
          <w:i/>
          <w:iCs/>
          <w:sz w:val="18"/>
          <w:szCs w:val="18"/>
        </w:rPr>
        <w:t xml:space="preserve"> </w:t>
      </w:r>
      <w:proofErr w:type="spellStart"/>
      <w:r w:rsidRPr="00036B46">
        <w:rPr>
          <w:rFonts w:ascii="Sylfaen" w:hAnsi="Sylfaen" w:cs="Sylfaen"/>
          <w:i/>
          <w:iCs/>
          <w:sz w:val="18"/>
          <w:szCs w:val="18"/>
        </w:rPr>
        <w:t>ერთი</w:t>
      </w:r>
      <w:proofErr w:type="spellEnd"/>
      <w:r w:rsidRPr="00036B46">
        <w:rPr>
          <w:i/>
          <w:iCs/>
          <w:sz w:val="18"/>
          <w:szCs w:val="18"/>
        </w:rPr>
        <w:t xml:space="preserve"> </w:t>
      </w:r>
      <w:proofErr w:type="spellStart"/>
      <w:r w:rsidRPr="00036B46">
        <w:rPr>
          <w:rFonts w:ascii="Sylfaen" w:hAnsi="Sylfaen" w:cs="Sylfaen"/>
          <w:i/>
          <w:iCs/>
          <w:sz w:val="18"/>
          <w:szCs w:val="18"/>
        </w:rPr>
        <w:t>ინტერვალი</w:t>
      </w:r>
      <w:proofErr w:type="spellEnd"/>
      <w:r w:rsidRPr="00036B46">
        <w:rPr>
          <w:rFonts w:ascii="Sylfaen" w:hAnsi="Sylfaen" w:cs="Sylfaen"/>
          <w:i/>
          <w:iCs/>
          <w:sz w:val="18"/>
          <w:szCs w:val="18"/>
        </w:rPr>
        <w:t>.</w:t>
      </w:r>
    </w:p>
    <w:p w14:paraId="4722A277" w14:textId="77777777" w:rsidR="00A97FFE" w:rsidRDefault="00036B46">
      <w:pPr>
        <w:pStyle w:val="BodyText"/>
        <w:spacing w:before="5"/>
        <w:rPr>
          <w:sz w:val="15"/>
        </w:rPr>
      </w:pPr>
      <w:r>
        <w:pict w14:anchorId="7FACB8F9">
          <v:shape id="_x0000_s1026" style="position:absolute;margin-left:53.1pt;margin-top:12.2pt;width:485pt;height:.1pt;z-index:-251658752;mso-wrap-distance-left:0;mso-wrap-distance-right:0;mso-position-horizontal-relative:page" coordorigin="1062,244" coordsize="9700,0" path="m1062,244r9700,e" filled="f" strokeweight="2.25pt">
            <v:path arrowok="t"/>
            <w10:wrap type="topAndBottom" anchorx="page"/>
          </v:shape>
        </w:pict>
      </w:r>
    </w:p>
    <w:sectPr w:rsidR="00A97FFE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lav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6FE"/>
    <w:multiLevelType w:val="hybridMultilevel"/>
    <w:tmpl w:val="7A50ED0E"/>
    <w:lvl w:ilvl="0" w:tplc="CF6AD23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023446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DC5EAF9A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 w:tplc="24A4F848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8AD0DBA2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87D6957C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 w:tplc="56160C04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547A39A4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A3AA55C8">
      <w:numFmt w:val="bullet"/>
      <w:lvlText w:val="•"/>
      <w:lvlJc w:val="left"/>
      <w:pPr>
        <w:ind w:left="79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EA05FD"/>
    <w:multiLevelType w:val="hybridMultilevel"/>
    <w:tmpl w:val="BF52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FFE"/>
    <w:rsid w:val="00036B46"/>
    <w:rsid w:val="001D252D"/>
    <w:rsid w:val="002F01EB"/>
    <w:rsid w:val="00331C25"/>
    <w:rsid w:val="004F4EB1"/>
    <w:rsid w:val="005F313C"/>
    <w:rsid w:val="00724D2F"/>
    <w:rsid w:val="00A97FFE"/>
    <w:rsid w:val="00AC7FD8"/>
    <w:rsid w:val="00EE6736"/>
    <w:rsid w:val="00F97D87"/>
    <w:rsid w:val="00FB486B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9F031B"/>
  <w15:docId w15:val="{ED08EB8C-8D07-44D1-9C82-FA3D2749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cadNusx" w:eastAsia="AcadNusx" w:hAnsi="AcadNusx" w:cs="AcadNus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1"/>
      <w:ind w:left="4496"/>
    </w:pPr>
    <w:rPr>
      <w:rFonts w:ascii="BalavMtavr" w:eastAsia="BalavMtavr" w:hAnsi="BalavMtavr" w:cs="BalavMtavr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B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11</cp:revision>
  <dcterms:created xsi:type="dcterms:W3CDTF">2020-09-19T12:25:00Z</dcterms:created>
  <dcterms:modified xsi:type="dcterms:W3CDTF">2021-06-06T16:38:00Z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2020-09-19T00:00:00Z</vt:filetime>
  </property>
</Properties>
</file>